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97" w:rsidRPr="00682B97" w:rsidRDefault="00682B97" w:rsidP="0068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Uzaicinājums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D6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LR Grāmatvežu asociācija piedāvā </w:t>
      </w:r>
      <w:r w:rsidRPr="00682B97">
        <w:rPr>
          <w:rFonts w:ascii="Times New Roman" w:eastAsia="Times New Roman" w:hAnsi="Times New Roman" w:cs="Times New Roman"/>
          <w:sz w:val="40"/>
          <w:szCs w:val="40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202</w:t>
      </w:r>
      <w:r w:rsidR="00F656BF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2</w:t>
      </w:r>
      <w:r w:rsidRPr="00682B97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.gada</w:t>
      </w:r>
      <w:r w:rsidRPr="00682B97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557B63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14. decembrī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sz w:val="40"/>
          <w:szCs w:val="40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piedalīties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tiešsaistes 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seminārā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platformā  </w:t>
      </w:r>
      <w:r w:rsidR="006D6D4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 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plkst.1</w:t>
      </w:r>
      <w:r w:rsidR="00557B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.00-1</w:t>
      </w:r>
      <w:r w:rsidR="00557B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.00</w:t>
      </w:r>
    </w:p>
    <w:p w:rsidR="00682B97" w:rsidRDefault="00682B97" w:rsidP="00682B9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sz w:val="28"/>
          <w:szCs w:val="28"/>
          <w:lang w:val="lv-LV"/>
        </w:rPr>
      </w:pPr>
    </w:p>
    <w:p w:rsidR="00557B63" w:rsidRPr="00FE520A" w:rsidRDefault="00FE520A" w:rsidP="0055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  <w:t>“</w:t>
      </w:r>
      <w:r w:rsidR="00557B63" w:rsidRPr="00FE52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  <w:t>FINANŠU PĀRSKATA SAGATAVOŠANA PAR 2022.GADU: APSVĒRUMI UN REKOMENDĀCIJAS PIEAUGOŠO RISKU UN NENOTEIKTĪBAS APSTĀKĻOS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  <w:t>”</w:t>
      </w:r>
    </w:p>
    <w:bookmarkEnd w:id="0"/>
    <w:p w:rsidR="00557B63" w:rsidRPr="00557B63" w:rsidRDefault="00557B63" w:rsidP="00557B63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sz w:val="28"/>
          <w:szCs w:val="28"/>
          <w:lang w:val="lv-LV"/>
        </w:rPr>
      </w:pPr>
      <w:r w:rsidRPr="00557B63">
        <w:rPr>
          <w:rFonts w:ascii="Cambria" w:eastAsia="Times New Roman" w:hAnsi="Cambria" w:cs="Times New Roman"/>
          <w:b/>
          <w:i/>
          <w:iCs/>
          <w:sz w:val="28"/>
          <w:szCs w:val="28"/>
          <w:lang w:val="lv-LV"/>
        </w:rPr>
        <w:t> </w:t>
      </w:r>
    </w:p>
    <w:p w:rsidR="00F656BF" w:rsidRPr="00F656BF" w:rsidRDefault="00F656BF" w:rsidP="0068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D6D4A" w:rsidRDefault="00682B97" w:rsidP="006D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Lektor</w:t>
      </w:r>
      <w:r w:rsidR="00FE52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–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Andrejs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Ponomarjovs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Dr.oec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., AS "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Nexia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Audit Advice"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valdes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, LRGA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valdes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proofErr w:type="spellEnd"/>
    </w:p>
    <w:p w:rsidR="00F656BF" w:rsidRDefault="00F656BF" w:rsidP="006D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Semināra cena </w:t>
      </w:r>
      <w:r w:rsidR="00557B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72,60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(</w:t>
      </w:r>
      <w:proofErr w:type="spellStart"/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t.sk.PVN</w:t>
      </w:r>
      <w:proofErr w:type="spellEnd"/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EUR, asociācijas biedriem 20% atlaide </w:t>
      </w: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Cenā iekļauti semināra materiāli elektroniskā formā</w:t>
      </w: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līdzdalību seminārā sertificētie grāmatveži saņems 10 punktus </w:t>
      </w:r>
      <w:proofErr w:type="spellStart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resertifikācijai</w:t>
      </w:r>
      <w:proofErr w:type="spellEnd"/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piedalīšanos seminārā lūdzu aizpildiet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82B97">
          <w:rPr>
            <w:rFonts w:ascii="Times New Roman" w:eastAsia="Times New Roman" w:hAnsi="Times New Roman" w:cs="Times New Roman"/>
            <w:b/>
            <w:sz w:val="28"/>
            <w:szCs w:val="28"/>
            <w:lang w:val="lv-LV"/>
          </w:rPr>
          <w:t>Pieteikuma</w:t>
        </w:r>
      </w:smartTag>
      <w:r w:rsidRPr="00682B9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anketu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atsūtiet līdz š.g.</w:t>
      </w:r>
    </w:p>
    <w:p w:rsidR="00682B97" w:rsidRPr="00682B97" w:rsidRDefault="00557B63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12. decembrim</w:t>
      </w:r>
      <w:r w:rsidR="00682B97" w:rsidRPr="00682B97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 </w:t>
      </w:r>
      <w:r w:rsidR="00682B97"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82B97"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D6D4A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="00682B97"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e-pastu  </w:t>
      </w:r>
      <w:hyperlink r:id="rId4" w:history="1">
        <w:r w:rsidR="00682B97" w:rsidRPr="00682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lrga@latnet.lv</w:t>
        </w:r>
      </w:hyperlink>
      <w:r w:rsidR="00682B97"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Papildus informācija pa tālr. 26262242</w:t>
      </w: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Pieteikuma anketa (</w:t>
      </w:r>
      <w:r w:rsidR="0055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FinPārsk</w:t>
      </w: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</w:t>
      </w:r>
      <w:r w:rsidR="0055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</w:t>
      </w: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</w:t>
      </w:r>
    </w:p>
    <w:p w:rsidR="00682B97" w:rsidRPr="00682B97" w:rsidRDefault="00682B97" w:rsidP="0068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Vārds, uzvārds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Asociācijas biedrs        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sym w:font="Symbol" w:char="F095"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sym w:font="Symbol" w:char="F095"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nē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Maksātāja rekvizīti: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Uzņēmuma nosaukums.......................................................................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Adrese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Reģ.numurs</w:t>
      </w:r>
      <w:proofErr w:type="spellEnd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Banka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Norēķinu konts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42709" w:rsidRDefault="00682B97" w:rsidP="00682B9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e-pasts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.....................................tālrunis</w:t>
      </w:r>
      <w:r w:rsidR="00795ECC">
        <w:rPr>
          <w:rFonts w:ascii="Times New Roman" w:eastAsia="Times New Roman" w:hAnsi="Times New Roman" w:cs="Times New Roman"/>
          <w:sz w:val="24"/>
          <w:szCs w:val="24"/>
          <w:lang w:val="lv-LV"/>
        </w:rPr>
        <w:t>………………</w:t>
      </w:r>
    </w:p>
    <w:p w:rsidR="004179DB" w:rsidRDefault="004179DB" w:rsidP="00682B9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179DB" w:rsidRPr="004179DB" w:rsidRDefault="004179DB" w:rsidP="00682B97">
      <w:pPr>
        <w:rPr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Saiti uz ZOOM platformu saņemsiet ne vēlāk kā dienu pirms semināra.  </w:t>
      </w:r>
    </w:p>
    <w:sectPr w:rsidR="004179DB" w:rsidRPr="004179DB" w:rsidSect="00147C8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C"/>
    <w:rsid w:val="00147C8C"/>
    <w:rsid w:val="004179DB"/>
    <w:rsid w:val="00557B63"/>
    <w:rsid w:val="00682B97"/>
    <w:rsid w:val="006D6D4A"/>
    <w:rsid w:val="00795ECC"/>
    <w:rsid w:val="0093233C"/>
    <w:rsid w:val="00C42709"/>
    <w:rsid w:val="00F656BF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CB08856"/>
  <w15:chartTrackingRefBased/>
  <w15:docId w15:val="{1A016DC5-E2E5-4190-8A10-E9550AE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ga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7</cp:revision>
  <dcterms:created xsi:type="dcterms:W3CDTF">2021-02-24T07:06:00Z</dcterms:created>
  <dcterms:modified xsi:type="dcterms:W3CDTF">2022-11-30T08:44:00Z</dcterms:modified>
</cp:coreProperties>
</file>